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Pec</w:t>
                  </w:r>
                  <w:proofErr w:type="spellEnd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595E7C85" w14:textId="2BACEC7B" w:rsidR="005778F4" w:rsidRDefault="00C912C2" w:rsidP="00F70842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DICHIARAZIONE DI INSUSSISTENZA CAUSE OSTATIVE </w:t>
      </w:r>
      <w:r w:rsidR="0098584A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per la partecipazione alla selezione interna di </w:t>
      </w:r>
      <w:r w:rsidR="00A179BD" w:rsidRPr="00A179BD">
        <w:rPr>
          <w:rFonts w:ascii="Times New Roman" w:hAnsi="Times New Roman" w:cs="Times New Roman"/>
          <w:b/>
          <w:bCs/>
          <w:sz w:val="20"/>
          <w:szCs w:val="20"/>
        </w:rPr>
        <w:t>Esperto per Laboratori co-curriculari di espressione e comunicazione multimediale</w:t>
      </w:r>
    </w:p>
    <w:p w14:paraId="42AABB1F" w14:textId="5EE02E56" w:rsidR="0098584A" w:rsidRPr="0098584A" w:rsidRDefault="0098584A" w:rsidP="00F70842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PIANO NAZIONALE DI RIPRESA E RESILIENZA </w:t>
      </w:r>
    </w:p>
    <w:p w14:paraId="2AD97C3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747E14C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23F0F4BC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1.4: Intervento straordinario finalizzato alla riduzione dei divari territoriali nelle</w:t>
      </w:r>
    </w:p>
    <w:p w14:paraId="6DE9984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scuole secondarie di primo e di secondo grado e alla lotta alla dispersione scolastica</w:t>
      </w:r>
    </w:p>
    <w:p w14:paraId="3584B12B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Azioni di prevenzione e contrasto della dispersione scolastica</w:t>
      </w:r>
    </w:p>
    <w:p w14:paraId="3E8D876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(D.M. 170/2022)</w:t>
      </w:r>
    </w:p>
    <w:p w14:paraId="568F5606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M4C1I1.4-2022-981-P-15829</w:t>
      </w:r>
    </w:p>
    <w:p w14:paraId="53E41073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CUP J84D22005630006</w:t>
      </w:r>
    </w:p>
    <w:p w14:paraId="389213A0" w14:textId="6F57F7AC" w:rsidR="007E536B" w:rsidRPr="003307C9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3307C9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Progetto: IC Calvino: percorsi per crescere</w:t>
      </w:r>
    </w:p>
    <w:p w14:paraId="779D7A62" w14:textId="77777777" w:rsidR="003307C9" w:rsidRDefault="003307C9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Visto il </w:t>
      </w:r>
      <w:proofErr w:type="spellStart"/>
      <w:r w:rsidRPr="00CE4F7C">
        <w:rPr>
          <w:rFonts w:ascii="Times New Roman" w:hAnsi="Times New Roman" w:cs="Times New Roman"/>
          <w:color w:val="000000"/>
          <w:shd w:val="clear" w:color="auto" w:fill="FFFFFF"/>
        </w:rPr>
        <w:t>D.Lgs.</w:t>
      </w:r>
      <w:proofErr w:type="spellEnd"/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594739B8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92B14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307C9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11F0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10B5"/>
    <w:rsid w:val="00555D73"/>
    <w:rsid w:val="00557E55"/>
    <w:rsid w:val="00571052"/>
    <w:rsid w:val="005778F4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8584A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179BD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42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8</cp:revision>
  <cp:lastPrinted>2022-02-07T14:57:00Z</cp:lastPrinted>
  <dcterms:created xsi:type="dcterms:W3CDTF">2023-10-27T14:13:00Z</dcterms:created>
  <dcterms:modified xsi:type="dcterms:W3CDTF">2023-11-10T14:04:00Z</dcterms:modified>
</cp:coreProperties>
</file>